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99"/>
        <w:gridCol w:w="1799"/>
        <w:gridCol w:w="1800"/>
        <w:gridCol w:w="1799"/>
        <w:gridCol w:w="1800"/>
        <w:gridCol w:w="69"/>
      </w:tblGrid>
      <w:tr w:rsidR="00E137F7" w:rsidRPr="00E137F7" w:rsidTr="007F4D41">
        <w:trPr>
          <w:gridBefore w:val="1"/>
          <w:trHeight w:hRule="exact" w:val="1883"/>
        </w:trPr>
        <w:tc>
          <w:tcPr>
            <w:tcW w:w="9072" w:type="dxa"/>
            <w:gridSpan w:val="6"/>
          </w:tcPr>
          <w:p w:rsidR="00E137F7" w:rsidRPr="00DD14E7" w:rsidRDefault="00E137F7" w:rsidP="00362E0B">
            <w:pPr>
              <w:pStyle w:val="Iioaioo"/>
              <w:keepLines w:val="0"/>
              <w:tabs>
                <w:tab w:val="left" w:pos="2977"/>
                <w:tab w:val="left" w:pos="4582"/>
              </w:tabs>
              <w:spacing w:before="360" w:after="360"/>
              <w:rPr>
                <w:szCs w:val="28"/>
              </w:rPr>
            </w:pPr>
            <w:r w:rsidRPr="00DD14E7">
              <w:rPr>
                <w:szCs w:val="28"/>
              </w:rPr>
              <w:t>ПРАВИТЕЛЬСТВО КИРОВСКОЙ ОБЛАСТИ</w:t>
            </w:r>
          </w:p>
          <w:p w:rsidR="00E137F7" w:rsidRPr="00DD14E7" w:rsidRDefault="00E137F7" w:rsidP="007F4D41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DD14E7">
              <w:rPr>
                <w:szCs w:val="32"/>
              </w:rPr>
              <w:t>ПОСТАНОВЛЕНИЕ</w:t>
            </w:r>
          </w:p>
        </w:tc>
      </w:tr>
      <w:tr w:rsidR="00E137F7" w:rsidRPr="00E137F7" w:rsidTr="007F4D4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E137F7" w:rsidRPr="00DD14E7" w:rsidRDefault="00DD14E7" w:rsidP="00DD14E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04.10.2021</w:t>
            </w:r>
          </w:p>
        </w:tc>
        <w:tc>
          <w:tcPr>
            <w:tcW w:w="1814" w:type="dxa"/>
          </w:tcPr>
          <w:p w:rsidR="00E137F7" w:rsidRPr="00DD14E7" w:rsidRDefault="00E137F7" w:rsidP="007F4D4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37F7" w:rsidRPr="00DD14E7" w:rsidRDefault="00E137F7" w:rsidP="007F4D4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137F7" w:rsidRPr="00DD14E7" w:rsidRDefault="00E137F7" w:rsidP="007F4D41">
            <w:pPr>
              <w:tabs>
                <w:tab w:val="left" w:pos="2765"/>
              </w:tabs>
              <w:jc w:val="right"/>
              <w:rPr>
                <w:sz w:val="28"/>
                <w:szCs w:val="28"/>
              </w:rPr>
            </w:pPr>
            <w:r w:rsidRPr="00DD14E7">
              <w:rPr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E137F7" w:rsidRPr="00DD14E7" w:rsidRDefault="00DD14E7" w:rsidP="00DD14E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530-П</w:t>
            </w:r>
          </w:p>
        </w:tc>
      </w:tr>
      <w:tr w:rsidR="00E137F7" w:rsidRPr="00E137F7" w:rsidTr="007F4D4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6"/>
          </w:tcPr>
          <w:p w:rsidR="00E137F7" w:rsidRPr="00E137F7" w:rsidRDefault="00DD14E7" w:rsidP="007F4D4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1615EC" w:rsidRDefault="0053395F" w:rsidP="00C54AEE">
      <w:pPr>
        <w:tabs>
          <w:tab w:val="left" w:pos="1276"/>
        </w:tabs>
        <w:spacing w:before="400" w:after="2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 утверждении А</w:t>
      </w:r>
      <w:r w:rsidR="001615EC">
        <w:rPr>
          <w:b/>
          <w:sz w:val="28"/>
          <w:szCs w:val="28"/>
        </w:rPr>
        <w:t xml:space="preserve">дминистративного регламента </w:t>
      </w:r>
      <w:r w:rsidR="00EC5E19" w:rsidRPr="00EC5E19">
        <w:rPr>
          <w:b/>
          <w:sz w:val="28"/>
          <w:szCs w:val="28"/>
        </w:rPr>
        <w:t>предоставления министерством имущественных отношений Кировской области государственной услуги</w:t>
      </w:r>
      <w:r w:rsidR="00EC5E19" w:rsidRPr="001615E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615EC" w:rsidRPr="001615EC">
        <w:rPr>
          <w:rFonts w:eastAsiaTheme="minorHAnsi"/>
          <w:b/>
          <w:sz w:val="28"/>
          <w:szCs w:val="28"/>
          <w:lang w:eastAsia="en-US"/>
        </w:rPr>
        <w:t>«</w:t>
      </w:r>
      <w:r w:rsidR="005A67E4" w:rsidRPr="005A67E4">
        <w:rPr>
          <w:b/>
          <w:sz w:val="28"/>
          <w:szCs w:val="28"/>
        </w:rPr>
        <w:t>Согласование местоположения границ земельных участков, являющихся смежными с земельными участками, находящимися в собственности Кировской области</w:t>
      </w:r>
      <w:r w:rsidR="00EA0AA5" w:rsidRPr="00EA0AA5">
        <w:rPr>
          <w:rFonts w:eastAsiaTheme="minorHAnsi"/>
          <w:b/>
          <w:sz w:val="28"/>
          <w:szCs w:val="28"/>
          <w:lang w:eastAsia="en-US"/>
        </w:rPr>
        <w:t>»</w:t>
      </w:r>
    </w:p>
    <w:p w:rsidR="00A43809" w:rsidRPr="00A074FE" w:rsidRDefault="00A43809" w:rsidP="00156252">
      <w:pPr>
        <w:tabs>
          <w:tab w:val="left" w:pos="1418"/>
        </w:tabs>
        <w:autoSpaceDE w:val="0"/>
        <w:autoSpaceDN w:val="0"/>
        <w:adjustRightInd w:val="0"/>
        <w:spacing w:before="320" w:line="360" w:lineRule="exact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A074FE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>
        <w:rPr>
          <w:sz w:val="28"/>
          <w:szCs w:val="28"/>
        </w:rPr>
        <w:t>Земельным кодексом Российской Федерации,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74FE">
        <w:rPr>
          <w:rFonts w:eastAsiaTheme="minorHAnsi"/>
          <w:sz w:val="28"/>
          <w:szCs w:val="28"/>
          <w:lang w:eastAsia="en-US"/>
        </w:rPr>
        <w:t xml:space="preserve">Федеральным </w:t>
      </w:r>
      <w:r>
        <w:rPr>
          <w:rFonts w:eastAsiaTheme="minorHAnsi"/>
          <w:sz w:val="28"/>
          <w:szCs w:val="28"/>
          <w:lang w:eastAsia="en-US"/>
        </w:rPr>
        <w:t>законом от 27.07.2010 №</w:t>
      </w:r>
      <w:r w:rsidRPr="00A074FE">
        <w:rPr>
          <w:rFonts w:eastAsiaTheme="minorHAnsi"/>
          <w:sz w:val="28"/>
          <w:szCs w:val="28"/>
          <w:lang w:eastAsia="en-US"/>
        </w:rPr>
        <w:t xml:space="preserve"> 210-ФЗ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A074FE">
        <w:rPr>
          <w:rFonts w:eastAsiaTheme="minorHAnsi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>
        <w:rPr>
          <w:rFonts w:eastAsiaTheme="minorHAnsi"/>
          <w:sz w:val="28"/>
          <w:szCs w:val="28"/>
          <w:lang w:eastAsia="en-US"/>
        </w:rPr>
        <w:t xml:space="preserve">», </w:t>
      </w:r>
      <w:r>
        <w:rPr>
          <w:sz w:val="28"/>
          <w:szCs w:val="28"/>
        </w:rPr>
        <w:t xml:space="preserve">постановлением Правительства Кировской области от 30.08.2011 № 118/414 </w:t>
      </w:r>
      <w:r>
        <w:rPr>
          <w:sz w:val="28"/>
          <w:szCs w:val="28"/>
        </w:rPr>
        <w:br/>
        <w:t xml:space="preserve">«Об административных регламентах предоставления государственных услуг» </w:t>
      </w:r>
      <w:r w:rsidR="00054AD4">
        <w:rPr>
          <w:sz w:val="28"/>
          <w:szCs w:val="28"/>
        </w:rPr>
        <w:t>П</w:t>
      </w:r>
      <w:r w:rsidRPr="00E137F7">
        <w:rPr>
          <w:sz w:val="28"/>
          <w:szCs w:val="28"/>
        </w:rPr>
        <w:t>равительство Кировской области ПОСТАНОВЛЯЕТ:</w:t>
      </w:r>
    </w:p>
    <w:p w:rsidR="00E137F7" w:rsidRDefault="00E137F7" w:rsidP="00156252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1.</w:t>
      </w:r>
      <w:r w:rsidR="00E36387">
        <w:rPr>
          <w:sz w:val="28"/>
          <w:szCs w:val="28"/>
        </w:rPr>
        <w:t> </w:t>
      </w:r>
      <w:r w:rsidR="001574C2">
        <w:rPr>
          <w:sz w:val="28"/>
          <w:szCs w:val="28"/>
        </w:rPr>
        <w:t xml:space="preserve"> </w:t>
      </w:r>
      <w:r w:rsidR="001615EC">
        <w:rPr>
          <w:sz w:val="28"/>
          <w:szCs w:val="28"/>
        </w:rPr>
        <w:t xml:space="preserve">Утвердить </w:t>
      </w:r>
      <w:r w:rsidR="0053395F">
        <w:rPr>
          <w:sz w:val="28"/>
          <w:szCs w:val="28"/>
        </w:rPr>
        <w:t>А</w:t>
      </w:r>
      <w:r w:rsidR="001615EC">
        <w:rPr>
          <w:sz w:val="28"/>
          <w:szCs w:val="28"/>
        </w:rPr>
        <w:t xml:space="preserve">дминистративный регламент </w:t>
      </w:r>
      <w:r w:rsidR="003E52FC" w:rsidRPr="003E52FC">
        <w:rPr>
          <w:rFonts w:eastAsiaTheme="minorHAnsi"/>
          <w:sz w:val="28"/>
          <w:szCs w:val="28"/>
          <w:lang w:eastAsia="en-US"/>
        </w:rPr>
        <w:t xml:space="preserve">предоставления министерством имущественных отношений </w:t>
      </w:r>
      <w:r w:rsidR="003E52FC">
        <w:rPr>
          <w:rFonts w:eastAsiaTheme="minorHAnsi"/>
          <w:sz w:val="28"/>
          <w:szCs w:val="28"/>
          <w:lang w:eastAsia="en-US"/>
        </w:rPr>
        <w:t>К</w:t>
      </w:r>
      <w:r w:rsidR="003E52FC" w:rsidRPr="003E52FC">
        <w:rPr>
          <w:rFonts w:eastAsiaTheme="minorHAnsi"/>
          <w:sz w:val="28"/>
          <w:szCs w:val="28"/>
          <w:lang w:eastAsia="en-US"/>
        </w:rPr>
        <w:t xml:space="preserve">ировской области государственной услуги </w:t>
      </w:r>
      <w:r w:rsidR="003E52FC">
        <w:rPr>
          <w:rFonts w:eastAsiaTheme="minorHAnsi"/>
          <w:sz w:val="28"/>
          <w:szCs w:val="28"/>
          <w:lang w:eastAsia="en-US"/>
        </w:rPr>
        <w:t>«</w:t>
      </w:r>
      <w:r w:rsidR="005A67E4">
        <w:rPr>
          <w:sz w:val="28"/>
          <w:szCs w:val="28"/>
        </w:rPr>
        <w:t>С</w:t>
      </w:r>
      <w:r w:rsidR="005A67E4" w:rsidRPr="00DE3886">
        <w:rPr>
          <w:sz w:val="28"/>
          <w:szCs w:val="28"/>
        </w:rPr>
        <w:t>огласование местоположения границ земельных участков, я</w:t>
      </w:r>
      <w:r w:rsidR="005A67E4">
        <w:rPr>
          <w:sz w:val="28"/>
          <w:szCs w:val="28"/>
        </w:rPr>
        <w:t xml:space="preserve">вляющихся смежными с земельными </w:t>
      </w:r>
      <w:r w:rsidR="005A67E4" w:rsidRPr="00DE3886">
        <w:rPr>
          <w:sz w:val="28"/>
          <w:szCs w:val="28"/>
        </w:rPr>
        <w:t>участками</w:t>
      </w:r>
      <w:r w:rsidR="005A67E4">
        <w:rPr>
          <w:sz w:val="28"/>
          <w:szCs w:val="28"/>
        </w:rPr>
        <w:t>, находящимися в собственности К</w:t>
      </w:r>
      <w:r w:rsidR="005A67E4" w:rsidRPr="00DE3886">
        <w:rPr>
          <w:sz w:val="28"/>
          <w:szCs w:val="28"/>
        </w:rPr>
        <w:t>ировской области</w:t>
      </w:r>
      <w:r w:rsidR="001A0F24">
        <w:rPr>
          <w:sz w:val="28"/>
          <w:szCs w:val="28"/>
        </w:rPr>
        <w:t>»</w:t>
      </w:r>
      <w:r w:rsidR="00390915">
        <w:rPr>
          <w:sz w:val="28"/>
          <w:szCs w:val="28"/>
        </w:rPr>
        <w:t xml:space="preserve"> согласно приложению</w:t>
      </w:r>
      <w:r w:rsidRPr="00E137F7">
        <w:rPr>
          <w:sz w:val="28"/>
          <w:szCs w:val="28"/>
        </w:rPr>
        <w:t>.</w:t>
      </w:r>
    </w:p>
    <w:p w:rsidR="0053395F" w:rsidRDefault="005A67E4" w:rsidP="00156252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3395F">
        <w:rPr>
          <w:sz w:val="28"/>
          <w:szCs w:val="28"/>
        </w:rPr>
        <w:t xml:space="preserve">Контроль за выполнением постановления возложить </w:t>
      </w:r>
      <w:r w:rsidR="0053395F">
        <w:rPr>
          <w:sz w:val="28"/>
          <w:szCs w:val="28"/>
        </w:rPr>
        <w:br/>
        <w:t>на министерство имущественных отношений Кировской области.</w:t>
      </w:r>
    </w:p>
    <w:p w:rsidR="00EC5E19" w:rsidRDefault="0053395F" w:rsidP="00156252">
      <w:pPr>
        <w:tabs>
          <w:tab w:val="left" w:pos="1276"/>
          <w:tab w:val="left" w:pos="1418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5E19" w:rsidRPr="00E137F7">
        <w:rPr>
          <w:sz w:val="28"/>
          <w:szCs w:val="28"/>
        </w:rPr>
        <w:t>.</w:t>
      </w:r>
      <w:r w:rsidR="001574C2">
        <w:rPr>
          <w:sz w:val="28"/>
          <w:szCs w:val="28"/>
        </w:rPr>
        <w:t xml:space="preserve">    </w:t>
      </w:r>
      <w:r w:rsidR="00DD14E7">
        <w:rPr>
          <w:sz w:val="28"/>
          <w:szCs w:val="28"/>
        </w:rPr>
        <w:t xml:space="preserve">  </w:t>
      </w:r>
      <w:r w:rsidR="00EC5E19" w:rsidRPr="00DD14E7">
        <w:rPr>
          <w:spacing w:val="-2"/>
          <w:sz w:val="28"/>
          <w:szCs w:val="28"/>
        </w:rPr>
        <w:t xml:space="preserve">Настоящее постановление вступает в силу через десять дней после </w:t>
      </w:r>
      <w:r w:rsidR="00EC5E19" w:rsidRPr="00E137F7">
        <w:rPr>
          <w:sz w:val="28"/>
          <w:szCs w:val="28"/>
        </w:rPr>
        <w:t>его официального опубликования.</w:t>
      </w:r>
    </w:p>
    <w:p w:rsidR="00061ADC" w:rsidRPr="00E137F7" w:rsidRDefault="00DD14E7" w:rsidP="009F3551">
      <w:pPr>
        <w:spacing w:before="64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  <w:bookmarkStart w:id="0" w:name="_GoBack"/>
      <w:bookmarkEnd w:id="0"/>
    </w:p>
    <w:p w:rsidR="00061ADC" w:rsidRDefault="00061ADC" w:rsidP="00DD14E7">
      <w:pPr>
        <w:tabs>
          <w:tab w:val="left" w:pos="8080"/>
        </w:tabs>
        <w:spacing w:after="400"/>
        <w:rPr>
          <w:sz w:val="28"/>
          <w:szCs w:val="28"/>
        </w:rPr>
      </w:pPr>
      <w:r>
        <w:rPr>
          <w:sz w:val="28"/>
          <w:szCs w:val="28"/>
        </w:rPr>
        <w:t>Кировской области    А.А. Чурин</w:t>
      </w:r>
    </w:p>
    <w:sectPr w:rsidR="00061ADC" w:rsidSect="00263A5B">
      <w:headerReference w:type="default" r:id="rId7"/>
      <w:headerReference w:type="first" r:id="rId8"/>
      <w:pgSz w:w="11906" w:h="16838"/>
      <w:pgMar w:top="993" w:right="851" w:bottom="851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89F" w:rsidRDefault="0018189F">
      <w:r>
        <w:separator/>
      </w:r>
    </w:p>
  </w:endnote>
  <w:endnote w:type="continuationSeparator" w:id="0">
    <w:p w:rsidR="0018189F" w:rsidRDefault="0018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89F" w:rsidRDefault="0018189F">
      <w:r>
        <w:separator/>
      </w:r>
    </w:p>
  </w:footnote>
  <w:footnote w:type="continuationSeparator" w:id="0">
    <w:p w:rsidR="0018189F" w:rsidRDefault="00181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95F" w:rsidRDefault="00F75A07" w:rsidP="0053395F">
    <w:pPr>
      <w:pStyle w:val="a4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F08" w:rsidRDefault="003328AE" w:rsidP="009471F2">
    <w:pPr>
      <w:pStyle w:val="a4"/>
      <w:tabs>
        <w:tab w:val="clear" w:pos="4677"/>
        <w:tab w:val="center" w:pos="4536"/>
      </w:tabs>
      <w:ind w:left="4253"/>
    </w:pPr>
    <w:r>
      <w:rPr>
        <w:noProof/>
      </w:rPr>
      <w:drawing>
        <wp:inline distT="0" distB="0" distL="0" distR="0" wp14:anchorId="1AB7FA35" wp14:editId="1F06796E">
          <wp:extent cx="485775" cy="609600"/>
          <wp:effectExtent l="0" t="0" r="9525" b="0"/>
          <wp:docPr id="41" name="Рисунок 4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40"/>
    <w:rsid w:val="00010160"/>
    <w:rsid w:val="000111BD"/>
    <w:rsid w:val="000170D2"/>
    <w:rsid w:val="00026034"/>
    <w:rsid w:val="00031BDE"/>
    <w:rsid w:val="00054AD4"/>
    <w:rsid w:val="000602A2"/>
    <w:rsid w:val="00061ADC"/>
    <w:rsid w:val="000753CD"/>
    <w:rsid w:val="000A1C4D"/>
    <w:rsid w:val="000A2156"/>
    <w:rsid w:val="000A291B"/>
    <w:rsid w:val="000E1E5D"/>
    <w:rsid w:val="000F21CC"/>
    <w:rsid w:val="00116D4B"/>
    <w:rsid w:val="001233D7"/>
    <w:rsid w:val="00156252"/>
    <w:rsid w:val="001574C2"/>
    <w:rsid w:val="001615EC"/>
    <w:rsid w:val="0018189F"/>
    <w:rsid w:val="00191DFE"/>
    <w:rsid w:val="00192F8B"/>
    <w:rsid w:val="001A0F24"/>
    <w:rsid w:val="001A2CD4"/>
    <w:rsid w:val="001A364B"/>
    <w:rsid w:val="001C73A2"/>
    <w:rsid w:val="001D093A"/>
    <w:rsid w:val="001F3DC5"/>
    <w:rsid w:val="00242006"/>
    <w:rsid w:val="0024436B"/>
    <w:rsid w:val="00263A5B"/>
    <w:rsid w:val="00267123"/>
    <w:rsid w:val="00291FF1"/>
    <w:rsid w:val="00323677"/>
    <w:rsid w:val="00324E6B"/>
    <w:rsid w:val="00327D88"/>
    <w:rsid w:val="003328AE"/>
    <w:rsid w:val="00333D41"/>
    <w:rsid w:val="003460DE"/>
    <w:rsid w:val="00352C75"/>
    <w:rsid w:val="00362E0B"/>
    <w:rsid w:val="00367DCF"/>
    <w:rsid w:val="00367E02"/>
    <w:rsid w:val="00371E15"/>
    <w:rsid w:val="003804AF"/>
    <w:rsid w:val="00383414"/>
    <w:rsid w:val="00390915"/>
    <w:rsid w:val="00391718"/>
    <w:rsid w:val="003B3753"/>
    <w:rsid w:val="003C03CB"/>
    <w:rsid w:val="003C75D3"/>
    <w:rsid w:val="003E341F"/>
    <w:rsid w:val="003E52FC"/>
    <w:rsid w:val="003F3C7E"/>
    <w:rsid w:val="003F5E48"/>
    <w:rsid w:val="004178FC"/>
    <w:rsid w:val="00464E66"/>
    <w:rsid w:val="00476525"/>
    <w:rsid w:val="004D3990"/>
    <w:rsid w:val="004E2110"/>
    <w:rsid w:val="004E2C6A"/>
    <w:rsid w:val="004F5CB0"/>
    <w:rsid w:val="004F71E5"/>
    <w:rsid w:val="00510AE9"/>
    <w:rsid w:val="005133CC"/>
    <w:rsid w:val="00521239"/>
    <w:rsid w:val="00527692"/>
    <w:rsid w:val="0053395F"/>
    <w:rsid w:val="005370C0"/>
    <w:rsid w:val="00541DE6"/>
    <w:rsid w:val="005A67E4"/>
    <w:rsid w:val="005C6B41"/>
    <w:rsid w:val="00621AD5"/>
    <w:rsid w:val="00687C79"/>
    <w:rsid w:val="00694098"/>
    <w:rsid w:val="006B4D28"/>
    <w:rsid w:val="006D02F8"/>
    <w:rsid w:val="006D08B2"/>
    <w:rsid w:val="006D3DB7"/>
    <w:rsid w:val="006E5A55"/>
    <w:rsid w:val="006F725A"/>
    <w:rsid w:val="00704C84"/>
    <w:rsid w:val="00724E67"/>
    <w:rsid w:val="00737A82"/>
    <w:rsid w:val="00742FBA"/>
    <w:rsid w:val="00743E11"/>
    <w:rsid w:val="007908A6"/>
    <w:rsid w:val="007960A7"/>
    <w:rsid w:val="007A6866"/>
    <w:rsid w:val="007D5BA3"/>
    <w:rsid w:val="007E386E"/>
    <w:rsid w:val="008141CB"/>
    <w:rsid w:val="0085341E"/>
    <w:rsid w:val="00853D75"/>
    <w:rsid w:val="008673C2"/>
    <w:rsid w:val="008872C6"/>
    <w:rsid w:val="00887E32"/>
    <w:rsid w:val="008B21EC"/>
    <w:rsid w:val="008B71C9"/>
    <w:rsid w:val="008E006C"/>
    <w:rsid w:val="008E36C8"/>
    <w:rsid w:val="008F34BD"/>
    <w:rsid w:val="009359BB"/>
    <w:rsid w:val="009471F2"/>
    <w:rsid w:val="009523AF"/>
    <w:rsid w:val="00967038"/>
    <w:rsid w:val="00984456"/>
    <w:rsid w:val="009C10F8"/>
    <w:rsid w:val="009C66E9"/>
    <w:rsid w:val="009E1F40"/>
    <w:rsid w:val="009F3551"/>
    <w:rsid w:val="00A249EC"/>
    <w:rsid w:val="00A43809"/>
    <w:rsid w:val="00A4678D"/>
    <w:rsid w:val="00A47E49"/>
    <w:rsid w:val="00A8350F"/>
    <w:rsid w:val="00A924EA"/>
    <w:rsid w:val="00AA431C"/>
    <w:rsid w:val="00AC1C68"/>
    <w:rsid w:val="00AE2BFB"/>
    <w:rsid w:val="00B04DED"/>
    <w:rsid w:val="00B46382"/>
    <w:rsid w:val="00B5154F"/>
    <w:rsid w:val="00B5430B"/>
    <w:rsid w:val="00B61D5C"/>
    <w:rsid w:val="00B93236"/>
    <w:rsid w:val="00BA5A25"/>
    <w:rsid w:val="00BD426B"/>
    <w:rsid w:val="00BD5576"/>
    <w:rsid w:val="00BE540B"/>
    <w:rsid w:val="00C106CE"/>
    <w:rsid w:val="00C115EB"/>
    <w:rsid w:val="00C33E25"/>
    <w:rsid w:val="00C54AEE"/>
    <w:rsid w:val="00C62AB5"/>
    <w:rsid w:val="00C83629"/>
    <w:rsid w:val="00C84703"/>
    <w:rsid w:val="00CB34CD"/>
    <w:rsid w:val="00CC18CC"/>
    <w:rsid w:val="00CE1B41"/>
    <w:rsid w:val="00CF0FFD"/>
    <w:rsid w:val="00D060BF"/>
    <w:rsid w:val="00D122DF"/>
    <w:rsid w:val="00D72BB4"/>
    <w:rsid w:val="00D9053D"/>
    <w:rsid w:val="00D96FD3"/>
    <w:rsid w:val="00D970E5"/>
    <w:rsid w:val="00DB66A7"/>
    <w:rsid w:val="00DC5BB7"/>
    <w:rsid w:val="00DD14E7"/>
    <w:rsid w:val="00DD6414"/>
    <w:rsid w:val="00DF32C6"/>
    <w:rsid w:val="00E137F7"/>
    <w:rsid w:val="00E21309"/>
    <w:rsid w:val="00E23920"/>
    <w:rsid w:val="00E36387"/>
    <w:rsid w:val="00E74F42"/>
    <w:rsid w:val="00E92FC1"/>
    <w:rsid w:val="00EA0AA5"/>
    <w:rsid w:val="00EC11B9"/>
    <w:rsid w:val="00EC1336"/>
    <w:rsid w:val="00EC5E19"/>
    <w:rsid w:val="00EE4E01"/>
    <w:rsid w:val="00F10DAF"/>
    <w:rsid w:val="00F12715"/>
    <w:rsid w:val="00F12898"/>
    <w:rsid w:val="00F16E6C"/>
    <w:rsid w:val="00F20804"/>
    <w:rsid w:val="00F466D7"/>
    <w:rsid w:val="00F70FE1"/>
    <w:rsid w:val="00F74390"/>
    <w:rsid w:val="00F75A07"/>
    <w:rsid w:val="00F776A1"/>
    <w:rsid w:val="00F87DBC"/>
    <w:rsid w:val="00F925F8"/>
    <w:rsid w:val="00F9689E"/>
    <w:rsid w:val="00FA6ACB"/>
    <w:rsid w:val="00FD6F66"/>
    <w:rsid w:val="00FE7810"/>
    <w:rsid w:val="00FF2E3A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362E0B"/>
  </w:style>
  <w:style w:type="paragraph" w:styleId="ac">
    <w:name w:val="List Paragraph"/>
    <w:basedOn w:val="a"/>
    <w:uiPriority w:val="34"/>
    <w:qFormat/>
    <w:rsid w:val="001615EC"/>
    <w:pPr>
      <w:ind w:left="720"/>
      <w:contextualSpacing/>
    </w:pPr>
  </w:style>
  <w:style w:type="paragraph" w:styleId="ad">
    <w:name w:val="Body Text Indent"/>
    <w:basedOn w:val="a"/>
    <w:link w:val="ae"/>
    <w:rsid w:val="00116D4B"/>
    <w:pPr>
      <w:ind w:left="1260" w:hanging="1260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116D4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362E0B"/>
  </w:style>
  <w:style w:type="paragraph" w:styleId="ac">
    <w:name w:val="List Paragraph"/>
    <w:basedOn w:val="a"/>
    <w:uiPriority w:val="34"/>
    <w:qFormat/>
    <w:rsid w:val="001615EC"/>
    <w:pPr>
      <w:ind w:left="720"/>
      <w:contextualSpacing/>
    </w:pPr>
  </w:style>
  <w:style w:type="paragraph" w:styleId="ad">
    <w:name w:val="Body Text Indent"/>
    <w:basedOn w:val="a"/>
    <w:link w:val="ae"/>
    <w:rsid w:val="00116D4B"/>
    <w:pPr>
      <w:ind w:left="1260" w:hanging="1260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116D4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slobodina_ai</cp:lastModifiedBy>
  <cp:revision>9</cp:revision>
  <cp:lastPrinted>2021-08-17T08:41:00Z</cp:lastPrinted>
  <dcterms:created xsi:type="dcterms:W3CDTF">2021-08-17T07:08:00Z</dcterms:created>
  <dcterms:modified xsi:type="dcterms:W3CDTF">2021-10-04T13:48:00Z</dcterms:modified>
</cp:coreProperties>
</file>